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Override PartName="/word/numbering.xml" ContentType="application/vnd.openxmlformats-officedocument.wordprocessingml.numbering+xml"/>
  <Default Extension="wmf" ContentType="image/x-wmf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2924" w:dyaOrig="1080">
          <v:rect xmlns:o="urn:schemas-microsoft-com:office:office" xmlns:v="urn:schemas-microsoft-com:vml" id="rectole0000000000" style="width:146.200000pt;height:54.0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360"/>
        <w:ind w:right="0" w:left="0" w:firstLine="0"/>
        <w:jc w:val="center"/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  <w:t xml:space="preserve">ENGENHARIA DE QUALIDADE DE SOFTWARE</w:t>
      </w:r>
    </w:p>
    <w:p>
      <w:pPr>
        <w:spacing w:before="0" w:after="160" w:line="360"/>
        <w:ind w:right="0" w:left="0" w:firstLine="0"/>
        <w:jc w:val="center"/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160" w:line="360"/>
        <w:ind w:right="0" w:left="0" w:firstLine="0"/>
        <w:jc w:val="center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160" w:line="360"/>
        <w:ind w:right="0" w:left="0" w:firstLine="0"/>
        <w:jc w:val="center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Nicolas Hatta da Silva</w:t>
      </w:r>
    </w:p>
    <w:p>
      <w:pPr>
        <w:spacing w:before="0" w:after="160" w:line="360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160" w:line="360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160" w:line="360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160" w:line="360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160" w:line="360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160" w:line="360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160" w:line="360"/>
        <w:ind w:right="0" w:left="0" w:firstLine="0"/>
        <w:jc w:val="center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Análise de Qualidade </w:t>
      </w:r>
    </w:p>
    <w:p>
      <w:pPr>
        <w:spacing w:before="0" w:after="160" w:line="360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160" w:line="360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160" w:line="360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160" w:line="360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160" w:line="360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160" w:line="360"/>
        <w:ind w:right="0" w:left="0" w:firstLine="0"/>
        <w:jc w:val="center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Parintins, AM</w:t>
      </w:r>
    </w:p>
    <w:p>
      <w:pPr>
        <w:spacing w:before="0" w:after="160" w:line="360"/>
        <w:ind w:right="0" w:left="0" w:firstLine="0"/>
        <w:jc w:val="center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2024</w:t>
      </w:r>
    </w:p>
    <w:p>
      <w:pPr>
        <w:spacing w:before="0" w:after="160" w:line="360"/>
        <w:ind w:right="0" w:left="0" w:firstLine="0"/>
        <w:jc w:val="center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160" w:line="360"/>
        <w:ind w:right="0" w:left="0" w:firstLine="0"/>
        <w:jc w:val="center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7"/>
        </w:numPr>
        <w:spacing w:before="0" w:after="160" w:line="360"/>
        <w:ind w:right="0" w:left="720" w:hanging="360"/>
        <w:jc w:val="both"/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  <w:t xml:space="preserve">RESUMO</w:t>
      </w:r>
    </w:p>
    <w:p>
      <w:pPr>
        <w:spacing w:before="0" w:after="160" w:line="360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Neste relatório farei uma análise qualitativa de um objeto indispensável em nosso quotidiano. Abordarei de forma minunciosa e crítica os detalhes contidos e se o mesmo entrega positivamente ou negativamente os requisitos de qualidade.</w:t>
      </w:r>
    </w:p>
    <w:p>
      <w:pPr>
        <w:spacing w:before="0" w:after="160" w:line="360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Trata-se de um Smartphone da Marca Apple, que possibilita me manter conectado, marcar reuniões, fazer ligações, edições de imagens e vídeos, ler notícias, gravar vídeos, etc.</w:t>
      </w:r>
    </w:p>
    <w:p>
      <w:pPr>
        <w:spacing w:before="0" w:after="160" w:line="360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 </w:t>
      </w:r>
    </w:p>
    <w:p>
      <w:pPr>
        <w:numPr>
          <w:ilvl w:val="0"/>
          <w:numId w:val="9"/>
        </w:numPr>
        <w:spacing w:before="0" w:after="160" w:line="360"/>
        <w:ind w:right="0" w:left="720" w:hanging="360"/>
        <w:jc w:val="both"/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  <w:t xml:space="preserve">SUMÁRIO</w:t>
      </w:r>
    </w:p>
    <w:p>
      <w:pPr>
        <w:tabs>
          <w:tab w:val="left" w:pos="440" w:leader="none"/>
          <w:tab w:val="right" w:pos="8494" w:leader="dot"/>
        </w:tabs>
        <w:spacing w:before="12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i/>
          <w:color w:val="0563C1"/>
          <w:spacing w:val="0"/>
          <w:position w:val="0"/>
          <w:sz w:val="24"/>
          <w:u w:val="single"/>
          <w:shd w:fill="auto" w:val="clear"/>
        </w:rPr>
        <w:t xml:space="preserve">1.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Calibri" w:hAnsi="Calibri" w:cs="Calibri" w:eastAsia="Calibri"/>
          <w:b/>
          <w:i/>
          <w:color w:val="0563C1"/>
          <w:spacing w:val="0"/>
          <w:position w:val="0"/>
          <w:sz w:val="24"/>
          <w:u w:val="single"/>
          <w:shd w:fill="auto" w:val="clear"/>
        </w:rPr>
        <w:t xml:space="preserve">RESUMO</w:t>
      </w: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4"/>
          <w:shd w:fill="auto" w:val="clear"/>
        </w:rPr>
        <w:tab/>
        <w:t xml:space="preserve">2</w:t>
      </w:r>
    </w:p>
    <w:p>
      <w:pPr>
        <w:tabs>
          <w:tab w:val="left" w:pos="440" w:leader="none"/>
          <w:tab w:val="right" w:pos="8494" w:leader="dot"/>
        </w:tabs>
        <w:spacing w:before="12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i/>
          <w:color w:val="0563C1"/>
          <w:spacing w:val="0"/>
          <w:position w:val="0"/>
          <w:sz w:val="24"/>
          <w:u w:val="single"/>
          <w:shd w:fill="auto" w:val="clear"/>
        </w:rPr>
        <w:t xml:space="preserve">2.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Calibri" w:hAnsi="Calibri" w:cs="Calibri" w:eastAsia="Calibri"/>
          <w:b/>
          <w:i/>
          <w:color w:val="0563C1"/>
          <w:spacing w:val="0"/>
          <w:position w:val="0"/>
          <w:sz w:val="24"/>
          <w:u w:val="single"/>
          <w:shd w:fill="auto" w:val="clear"/>
        </w:rPr>
        <w:t xml:space="preserve">SUMÁRIO</w:t>
      </w: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4"/>
          <w:shd w:fill="auto" w:val="clear"/>
        </w:rPr>
        <w:tab/>
        <w:t xml:space="preserve">3</w:t>
      </w:r>
    </w:p>
    <w:p>
      <w:pPr>
        <w:tabs>
          <w:tab w:val="left" w:pos="440" w:leader="none"/>
          <w:tab w:val="right" w:pos="8494" w:leader="dot"/>
        </w:tabs>
        <w:spacing w:before="12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i/>
          <w:color w:val="0563C1"/>
          <w:spacing w:val="0"/>
          <w:position w:val="0"/>
          <w:sz w:val="24"/>
          <w:u w:val="single"/>
          <w:shd w:fill="auto" w:val="clear"/>
        </w:rPr>
        <w:t xml:space="preserve">3.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Calibri" w:hAnsi="Calibri" w:cs="Calibri" w:eastAsia="Calibri"/>
          <w:b/>
          <w:i/>
          <w:color w:val="0563C1"/>
          <w:spacing w:val="0"/>
          <w:position w:val="0"/>
          <w:sz w:val="24"/>
          <w:u w:val="single"/>
          <w:shd w:fill="auto" w:val="clear"/>
        </w:rPr>
        <w:t xml:space="preserve">INTRODUÇÃO</w:t>
      </w: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4"/>
          <w:shd w:fill="auto" w:val="clear"/>
        </w:rPr>
        <w:tab/>
        <w:t xml:space="preserve">4</w:t>
      </w:r>
    </w:p>
    <w:p>
      <w:pPr>
        <w:tabs>
          <w:tab w:val="left" w:pos="440" w:leader="none"/>
          <w:tab w:val="right" w:pos="8494" w:leader="dot"/>
        </w:tabs>
        <w:spacing w:before="12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i/>
          <w:color w:val="0563C1"/>
          <w:spacing w:val="0"/>
          <w:position w:val="0"/>
          <w:sz w:val="24"/>
          <w:u w:val="single"/>
          <w:shd w:fill="auto" w:val="clear"/>
        </w:rPr>
        <w:t xml:space="preserve">4.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Calibri" w:hAnsi="Calibri" w:cs="Calibri" w:eastAsia="Calibri"/>
          <w:b/>
          <w:i/>
          <w:color w:val="0563C1"/>
          <w:spacing w:val="0"/>
          <w:position w:val="0"/>
          <w:sz w:val="24"/>
          <w:u w:val="single"/>
          <w:shd w:fill="auto" w:val="clear"/>
        </w:rPr>
        <w:t xml:space="preserve">O PROJETO</w:t>
      </w: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4"/>
          <w:shd w:fill="auto" w:val="clear"/>
        </w:rPr>
        <w:tab/>
        <w:t xml:space="preserve">5</w:t>
      </w:r>
    </w:p>
    <w:p>
      <w:pPr>
        <w:tabs>
          <w:tab w:val="left" w:pos="880" w:leader="none"/>
          <w:tab w:val="right" w:pos="8494" w:leader="dot"/>
        </w:tabs>
        <w:spacing w:before="120" w:after="0" w:line="259"/>
        <w:ind w:right="0" w:left="2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0563C1"/>
          <w:spacing w:val="0"/>
          <w:position w:val="0"/>
          <w:sz w:val="22"/>
          <w:u w:val="single"/>
          <w:shd w:fill="auto" w:val="clear"/>
        </w:rPr>
        <w:t xml:space="preserve">4.1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Calibri" w:hAnsi="Calibri" w:cs="Calibri" w:eastAsia="Calibri"/>
          <w:b/>
          <w:color w:val="0563C1"/>
          <w:spacing w:val="0"/>
          <w:position w:val="0"/>
          <w:sz w:val="22"/>
          <w:u w:val="single"/>
          <w:shd w:fill="auto" w:val="clear"/>
        </w:rPr>
        <w:t xml:space="preserve">Detalhes do produto ou serviço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ab/>
        <w:t xml:space="preserve">5</w:t>
      </w:r>
    </w:p>
    <w:p>
      <w:pPr>
        <w:tabs>
          <w:tab w:val="left" w:pos="880" w:leader="none"/>
          <w:tab w:val="right" w:pos="8494" w:leader="dot"/>
        </w:tabs>
        <w:spacing w:before="120" w:after="0" w:line="259"/>
        <w:ind w:right="0" w:left="2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0563C1"/>
          <w:spacing w:val="0"/>
          <w:position w:val="0"/>
          <w:sz w:val="22"/>
          <w:u w:val="single"/>
          <w:shd w:fill="auto" w:val="clear"/>
        </w:rPr>
        <w:t xml:space="preserve">4.2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Calibri" w:hAnsi="Calibri" w:cs="Calibri" w:eastAsia="Calibri"/>
          <w:b/>
          <w:color w:val="0563C1"/>
          <w:spacing w:val="0"/>
          <w:position w:val="0"/>
          <w:sz w:val="22"/>
          <w:u w:val="single"/>
          <w:shd w:fill="auto" w:val="clear"/>
        </w:rPr>
        <w:t xml:space="preserve">Tabela de Análise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ab/>
        <w:t xml:space="preserve">5</w:t>
      </w:r>
    </w:p>
    <w:p>
      <w:pPr>
        <w:tabs>
          <w:tab w:val="left" w:pos="880" w:leader="none"/>
          <w:tab w:val="right" w:pos="8494" w:leader="dot"/>
        </w:tabs>
        <w:spacing w:before="120" w:after="0" w:line="259"/>
        <w:ind w:right="0" w:left="2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0563C1"/>
          <w:spacing w:val="0"/>
          <w:position w:val="0"/>
          <w:sz w:val="22"/>
          <w:u w:val="single"/>
          <w:shd w:fill="auto" w:val="clear"/>
        </w:rPr>
        <w:t xml:space="preserve">4.3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Calibri" w:hAnsi="Calibri" w:cs="Calibri" w:eastAsia="Calibri"/>
          <w:b/>
          <w:color w:val="0563C1"/>
          <w:spacing w:val="0"/>
          <w:position w:val="0"/>
          <w:sz w:val="22"/>
          <w:u w:val="single"/>
          <w:shd w:fill="auto" w:val="clear"/>
        </w:rPr>
        <w:t xml:space="preserve">Relatório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ab/>
        <w:t xml:space="preserve">6</w:t>
      </w:r>
    </w:p>
    <w:p>
      <w:pPr>
        <w:tabs>
          <w:tab w:val="left" w:pos="880" w:leader="none"/>
          <w:tab w:val="right" w:pos="8494" w:leader="dot"/>
        </w:tabs>
        <w:spacing w:before="120" w:after="0" w:line="259"/>
        <w:ind w:right="0" w:left="2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0563C1"/>
          <w:spacing w:val="0"/>
          <w:position w:val="0"/>
          <w:sz w:val="22"/>
          <w:u w:val="single"/>
          <w:shd w:fill="auto" w:val="clear"/>
        </w:rPr>
        <w:t xml:space="preserve">4.4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Calibri" w:hAnsi="Calibri" w:cs="Calibri" w:eastAsia="Calibri"/>
          <w:b/>
          <w:color w:val="0563C1"/>
          <w:spacing w:val="0"/>
          <w:position w:val="0"/>
          <w:sz w:val="22"/>
          <w:u w:val="single"/>
          <w:shd w:fill="auto" w:val="clear"/>
        </w:rPr>
        <w:t xml:space="preserve">Evidências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ab/>
        <w:t xml:space="preserve">7</w:t>
      </w:r>
    </w:p>
    <w:p>
      <w:pPr>
        <w:tabs>
          <w:tab w:val="left" w:pos="880" w:leader="none"/>
          <w:tab w:val="right" w:pos="8494" w:leader="dot"/>
        </w:tabs>
        <w:spacing w:before="120" w:after="0" w:line="259"/>
        <w:ind w:right="0" w:left="22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0563C1"/>
          <w:spacing w:val="0"/>
          <w:position w:val="0"/>
          <w:sz w:val="22"/>
          <w:u w:val="single"/>
          <w:shd w:fill="auto" w:val="clear"/>
        </w:rPr>
        <w:t xml:space="preserve">4.5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Calibri" w:hAnsi="Calibri" w:cs="Calibri" w:eastAsia="Calibri"/>
          <w:b/>
          <w:color w:val="0563C1"/>
          <w:spacing w:val="0"/>
          <w:position w:val="0"/>
          <w:sz w:val="22"/>
          <w:u w:val="single"/>
          <w:shd w:fill="auto" w:val="clear"/>
        </w:rPr>
        <w:t xml:space="preserve">Onde encontrar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ab/>
        <w:t xml:space="preserve">8</w:t>
      </w:r>
    </w:p>
    <w:p>
      <w:pPr>
        <w:tabs>
          <w:tab w:val="left" w:pos="440" w:leader="none"/>
          <w:tab w:val="right" w:pos="8494" w:leader="dot"/>
        </w:tabs>
        <w:spacing w:before="12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i/>
          <w:color w:val="0563C1"/>
          <w:spacing w:val="0"/>
          <w:position w:val="0"/>
          <w:sz w:val="24"/>
          <w:u w:val="single"/>
          <w:shd w:fill="auto" w:val="clear"/>
        </w:rPr>
        <w:t xml:space="preserve">5.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Calibri" w:hAnsi="Calibri" w:cs="Calibri" w:eastAsia="Calibri"/>
          <w:b/>
          <w:i/>
          <w:color w:val="0563C1"/>
          <w:spacing w:val="0"/>
          <w:position w:val="0"/>
          <w:sz w:val="24"/>
          <w:u w:val="single"/>
          <w:shd w:fill="auto" w:val="clear"/>
        </w:rPr>
        <w:t xml:space="preserve">CONCLUSÃO</w:t>
      </w: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4"/>
          <w:shd w:fill="auto" w:val="clear"/>
        </w:rPr>
        <w:tab/>
        <w:t xml:space="preserve">8</w:t>
      </w:r>
    </w:p>
    <w:p>
      <w:pPr>
        <w:tabs>
          <w:tab w:val="left" w:pos="440" w:leader="none"/>
          <w:tab w:val="right" w:pos="8494" w:leader="dot"/>
        </w:tabs>
        <w:spacing w:before="12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i/>
          <w:color w:val="0563C1"/>
          <w:spacing w:val="0"/>
          <w:position w:val="0"/>
          <w:sz w:val="24"/>
          <w:u w:val="single"/>
          <w:shd w:fill="auto" w:val="clear"/>
        </w:rPr>
        <w:t xml:space="preserve">6.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Calibri" w:hAnsi="Calibri" w:cs="Calibri" w:eastAsia="Calibri"/>
          <w:b/>
          <w:i/>
          <w:color w:val="0563C1"/>
          <w:spacing w:val="0"/>
          <w:position w:val="0"/>
          <w:sz w:val="24"/>
          <w:u w:val="single"/>
          <w:shd w:fill="auto" w:val="clear"/>
        </w:rPr>
        <w:t xml:space="preserve">REFERÊNCIAS BIBLIOGRÁFICAS</w:t>
      </w:r>
      <w:r>
        <w:rPr>
          <w:rFonts w:ascii="Calibri" w:hAnsi="Calibri" w:cs="Calibri" w:eastAsia="Calibri"/>
          <w:b/>
          <w:i/>
          <w:color w:val="auto"/>
          <w:spacing w:val="0"/>
          <w:position w:val="0"/>
          <w:sz w:val="24"/>
          <w:shd w:fill="auto" w:val="clear"/>
        </w:rPr>
        <w:tab/>
        <w:t xml:space="preserve">8</w:t>
      </w:r>
    </w:p>
    <w:p>
      <w:pPr>
        <w:spacing w:before="0" w:after="160" w:line="360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160" w:line="360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160" w:line="360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160" w:line="360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160" w:line="360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160" w:line="360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160" w:line="360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160" w:line="360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160" w:line="360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160" w:line="360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160" w:line="360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160" w:line="360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160" w:line="360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160" w:line="360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160" w:line="360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4"/>
        </w:numPr>
        <w:spacing w:before="0" w:after="160" w:line="360"/>
        <w:ind w:right="0" w:left="720" w:hanging="360"/>
        <w:jc w:val="both"/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  <w:t xml:space="preserve">INTRODUÇÃO</w:t>
      </w:r>
    </w:p>
    <w:p>
      <w:pPr>
        <w:spacing w:before="0" w:after="160" w:line="360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Evidenciando o produto que tratarei, o Smartphone Apple apresenta uma potencialidade única e uma imponência que transcende beleza e sofisticação. Consegue refletir e entregar uma tecnologia forte e que está em constante evolução, acompanhando o cenário tecnológico em em que vivemos.</w:t>
      </w:r>
    </w:p>
    <w:p>
      <w:pPr>
        <w:spacing w:before="0" w:after="160" w:line="360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Farei um apanhado a respeito de seu design, suas qualidades, sua matéria prima, usabilidade e performance. Bem como analisarei os detalhes contidos.</w:t>
      </w:r>
    </w:p>
    <w:p>
      <w:pPr>
        <w:spacing w:before="0" w:after="160" w:line="360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160" w:line="360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160" w:line="360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160" w:line="360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6"/>
        </w:numPr>
        <w:spacing w:before="0" w:after="160" w:line="360"/>
        <w:ind w:right="0" w:left="720" w:hanging="360"/>
        <w:jc w:val="both"/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  <w:t xml:space="preserve">O PROJETO</w:t>
      </w:r>
    </w:p>
    <w:p>
      <w:pPr>
        <w:numPr>
          <w:ilvl w:val="0"/>
          <w:numId w:val="16"/>
        </w:numPr>
        <w:spacing w:before="0" w:after="160" w:line="360"/>
        <w:ind w:right="0" w:left="1080" w:hanging="360"/>
        <w:jc w:val="both"/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  <w:t xml:space="preserve">Detalhes do produto ou serviço</w:t>
      </w:r>
    </w:p>
    <w:tbl>
      <w:tblPr/>
      <w:tblGrid>
        <w:gridCol w:w="3823"/>
        <w:gridCol w:w="5528"/>
      </w:tblGrid>
      <w:tr>
        <w:trPr>
          <w:trHeight w:val="599" w:hRule="auto"/>
          <w:jc w:val="left"/>
        </w:trPr>
        <w:tc>
          <w:tcPr>
            <w:tcW w:w="38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Nome do produto ou serviço:</w:t>
            </w:r>
          </w:p>
        </w:tc>
        <w:tc>
          <w:tcPr>
            <w:tcW w:w="552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Iphone 14 pro Max</w:t>
            </w:r>
          </w:p>
        </w:tc>
      </w:tr>
      <w:tr>
        <w:trPr>
          <w:trHeight w:val="1" w:hRule="atLeast"/>
          <w:jc w:val="left"/>
        </w:trPr>
        <w:tc>
          <w:tcPr>
            <w:tcW w:w="38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360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Fabricante:</w:t>
            </w:r>
          </w:p>
        </w:tc>
        <w:tc>
          <w:tcPr>
            <w:tcW w:w="552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Apple</w:t>
            </w:r>
          </w:p>
        </w:tc>
      </w:tr>
      <w:tr>
        <w:trPr>
          <w:trHeight w:val="1" w:hRule="atLeast"/>
          <w:jc w:val="left"/>
        </w:trPr>
        <w:tc>
          <w:tcPr>
            <w:tcW w:w="38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360"/>
              <w:ind w:right="0" w:left="0" w:firstLine="0"/>
              <w:jc w:val="left"/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Tempo de uso:</w:t>
            </w:r>
          </w:p>
          <w:p>
            <w:pPr>
              <w:spacing w:before="0" w:after="160" w:line="360"/>
              <w:ind w:right="0" w:left="0" w:firstLine="0"/>
              <w:jc w:val="left"/>
              <w:rPr>
                <w:spacing w:val="0"/>
                <w:position w:val="0"/>
              </w:rPr>
            </w:pPr>
          </w:p>
        </w:tc>
        <w:tc>
          <w:tcPr>
            <w:tcW w:w="552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3 anos</w:t>
            </w:r>
          </w:p>
        </w:tc>
      </w:tr>
      <w:tr>
        <w:trPr>
          <w:trHeight w:val="1" w:hRule="atLeast"/>
          <w:jc w:val="left"/>
        </w:trPr>
        <w:tc>
          <w:tcPr>
            <w:tcW w:w="382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360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Outros detalhes relevantes sobre o produto:</w:t>
            </w:r>
          </w:p>
        </w:tc>
        <w:tc>
          <w:tcPr>
            <w:tcW w:w="552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O produto possui um tamanho de 6,69 polegadas</w:t>
            </w:r>
          </w:p>
        </w:tc>
      </w:tr>
    </w:tbl>
    <w:p>
      <w:pPr>
        <w:spacing w:before="0" w:after="160" w:line="360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32"/>
        </w:numPr>
        <w:spacing w:before="0" w:after="160" w:line="360"/>
        <w:ind w:right="0" w:left="1080" w:hanging="360"/>
        <w:jc w:val="both"/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  <w:t xml:space="preserve">Tabela de Análise</w:t>
      </w:r>
    </w:p>
    <w:tbl>
      <w:tblPr/>
      <w:tblGrid>
        <w:gridCol w:w="1980"/>
        <w:gridCol w:w="3969"/>
        <w:gridCol w:w="3544"/>
      </w:tblGrid>
      <w:tr>
        <w:trPr>
          <w:trHeight w:val="560" w:hRule="auto"/>
          <w:jc w:val="left"/>
        </w:trPr>
        <w:tc>
          <w:tcPr>
            <w:tcW w:w="19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d9d9d9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360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Característica</w:t>
            </w:r>
          </w:p>
        </w:tc>
        <w:tc>
          <w:tcPr>
            <w:tcW w:w="396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d9d9d9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Sua percepção</w:t>
            </w:r>
          </w:p>
        </w:tc>
        <w:tc>
          <w:tcPr>
            <w:tcW w:w="35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d9d9d9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Referência da evidência [caso tenha]</w:t>
            </w:r>
          </w:p>
        </w:tc>
      </w:tr>
      <w:tr>
        <w:trPr>
          <w:trHeight w:val="1357" w:hRule="auto"/>
          <w:jc w:val="left"/>
        </w:trPr>
        <w:tc>
          <w:tcPr>
            <w:tcW w:w="19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360"/>
              <w:ind w:right="0" w:left="0" w:firstLine="0"/>
              <w:jc w:val="left"/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Usabilidade:</w:t>
            </w:r>
          </w:p>
          <w:p>
            <w:pPr>
              <w:spacing w:before="0" w:after="160" w:line="360"/>
              <w:ind w:right="0" w:left="0" w:firstLine="0"/>
              <w:jc w:val="left"/>
              <w:rPr>
                <w:spacing w:val="0"/>
                <w:position w:val="0"/>
              </w:rPr>
            </w:pPr>
          </w:p>
        </w:tc>
        <w:tc>
          <w:tcPr>
            <w:tcW w:w="396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Produto compacto que cabe no bolso, relativamente leve, fácil manuseio e intuitivo</w:t>
            </w:r>
          </w:p>
        </w:tc>
        <w:tc>
          <w:tcPr>
            <w:tcW w:w="35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368" w:hRule="auto"/>
          <w:jc w:val="left"/>
        </w:trPr>
        <w:tc>
          <w:tcPr>
            <w:tcW w:w="19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360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Matéria prima:</w:t>
            </w:r>
          </w:p>
        </w:tc>
        <w:tc>
          <w:tcPr>
            <w:tcW w:w="396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4"/>
                <w:shd w:fill="auto" w:val="clear"/>
              </w:rPr>
              <w:t xml:space="preserve">Vidro, microchips, metais e bateria</w:t>
            </w:r>
          </w:p>
        </w:tc>
        <w:tc>
          <w:tcPr>
            <w:tcW w:w="35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2167" w:hRule="auto"/>
          <w:jc w:val="left"/>
        </w:trPr>
        <w:tc>
          <w:tcPr>
            <w:tcW w:w="19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360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Performance:</w:t>
            </w:r>
          </w:p>
        </w:tc>
        <w:tc>
          <w:tcPr>
            <w:tcW w:w="396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4"/>
                <w:shd w:fill="auto" w:val="clear"/>
              </w:rPr>
              <w:t xml:space="preserve">Processador rápido e eficiente, com 6 núcleos o que permite uma melhor fluidez e rapidez </w:t>
            </w:r>
          </w:p>
        </w:tc>
        <w:tc>
          <w:tcPr>
            <w:tcW w:w="35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2178" w:hRule="auto"/>
          <w:jc w:val="left"/>
        </w:trPr>
        <w:tc>
          <w:tcPr>
            <w:tcW w:w="19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360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24"/>
                <w:shd w:fill="auto" w:val="clear"/>
              </w:rPr>
              <w:t xml:space="preserve">Design:</w:t>
            </w:r>
          </w:p>
        </w:tc>
        <w:tc>
          <w:tcPr>
            <w:tcW w:w="396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360"/>
              <w:ind w:right="0" w:left="0" w:firstLine="0"/>
              <w:jc w:val="both"/>
              <w:rPr>
                <w:spacing w:val="0"/>
                <w:position w:val="0"/>
              </w:rPr>
            </w:pPr>
            <w:r>
              <w:rPr>
                <w:rFonts w:ascii="Arial" w:hAnsi="Arial" w:cs="Arial" w:eastAsia="Arial"/>
                <w:color w:val="000000"/>
                <w:spacing w:val="0"/>
                <w:position w:val="0"/>
                <w:sz w:val="24"/>
                <w:shd w:fill="auto" w:val="clear"/>
              </w:rPr>
              <w:t xml:space="preserve">Design arrojado com bordas arredondadas, fino, com ótimo acabamento, forma retangular</w:t>
            </w:r>
          </w:p>
        </w:tc>
        <w:tc>
          <w:tcPr>
            <w:tcW w:w="35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952" w:hRule="auto"/>
          <w:jc w:val="left"/>
        </w:trPr>
        <w:tc>
          <w:tcPr>
            <w:tcW w:w="198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360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24"/>
                <w:shd w:fill="FFFF00" w:val="clear"/>
              </w:rPr>
              <w:t xml:space="preserve">Detalhes</w:t>
            </w:r>
          </w:p>
        </w:tc>
        <w:tc>
          <w:tcPr>
            <w:tcW w:w="396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Possui uma câmera de 48mp, e gravações em vídeos em 4k, uma bateria de íon de lítio que permite assistir vídeos durante 29 horas ininterruptamente</w:t>
            </w:r>
          </w:p>
        </w:tc>
        <w:tc>
          <w:tcPr>
            <w:tcW w:w="354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16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Imagem 1</w:t>
            </w:r>
          </w:p>
        </w:tc>
      </w:tr>
    </w:tbl>
    <w:p>
      <w:pPr>
        <w:spacing w:before="0" w:after="160" w:line="360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58"/>
        </w:numPr>
        <w:spacing w:before="0" w:after="160" w:line="360"/>
        <w:ind w:right="0" w:left="1080" w:hanging="360"/>
        <w:jc w:val="both"/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  <w:t xml:space="preserve"> Relatório 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O item apresentado é indispensável na vida do ser humano, tendo em vista que nos mantém conectados com amigos, colegas de trabalho, empresas e com o mundo através das notícias, redes socais, pesquisas, fóruns e etc.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O tamanho facilita a visualização de vídeos, leitura de livros, manipulação de imagens através de aplicativos, um teclado maior que possibilita escrever com mais rapidez e eficiência.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O custo-benefício está atrelado a sua qualidade, durabilidade e entrega que, quando bem cuidados, pode durar anos.</w:t>
      </w:r>
    </w:p>
    <w:p>
      <w:pPr>
        <w:spacing w:before="0" w:after="160" w:line="259"/>
        <w:ind w:right="0" w:left="0" w:firstLine="0"/>
        <w:jc w:val="left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Mesmo com todas as qualidades ainda é possível perceber acessórios de outras marcas podem não ser compatíveis, encarecendo um pouco o produto.</w:t>
      </w:r>
    </w:p>
    <w:p>
      <w:pPr>
        <w:spacing w:before="0" w:after="160" w:line="360"/>
        <w:ind w:right="0" w:left="720" w:firstLine="0"/>
        <w:jc w:val="both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61"/>
        </w:numPr>
        <w:spacing w:before="0" w:after="160" w:line="360"/>
        <w:ind w:right="0" w:left="1080" w:hanging="360"/>
        <w:jc w:val="both"/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  <w:t xml:space="preserve"> Evidências </w:t>
      </w:r>
    </w:p>
    <w:p>
      <w:pPr>
        <w:spacing w:before="0" w:after="160" w:line="360"/>
        <w:ind w:right="0" w:left="0" w:firstLine="0"/>
        <w:jc w:val="both"/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  <w:t xml:space="preserve">Imagem 1</w:t>
      </w:r>
    </w:p>
    <w:p>
      <w:pPr>
        <w:spacing w:before="0" w:after="160" w:line="240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  <w:r>
        <w:object w:dxaOrig="8524" w:dyaOrig="6398">
          <v:rect xmlns:o="urn:schemas-microsoft-com:office:office" xmlns:v="urn:schemas-microsoft-com:vml" id="rectole0000000001" style="width:426.200000pt;height:319.9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160" w:line="360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spacing w:before="0" w:after="160" w:line="360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65"/>
        </w:numPr>
        <w:spacing w:before="0" w:after="160" w:line="360"/>
        <w:ind w:right="0" w:left="1080" w:hanging="360"/>
        <w:jc w:val="both"/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  <w:t xml:space="preserve">Onde encontrar</w:t>
      </w:r>
    </w:p>
    <w:p>
      <w:pPr>
        <w:spacing w:before="0" w:after="160" w:line="360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O produto pode ser encontrado em lojas on-line de smartphones, na loja da Apple física e online.</w:t>
      </w:r>
    </w:p>
    <w:p>
      <w:pPr>
        <w:spacing w:before="0" w:after="160" w:line="360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67"/>
        </w:numPr>
        <w:spacing w:before="0" w:after="160" w:line="360"/>
        <w:ind w:right="0" w:left="720" w:hanging="360"/>
        <w:jc w:val="both"/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  <w:t xml:space="preserve">CONCLUSÃO</w:t>
      </w:r>
    </w:p>
    <w:p>
      <w:pPr>
        <w:spacing w:before="0" w:after="160" w:line="360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O produto se comportou com rapidez e eficiência quando utilizado para jogos, aplitivos de edições, mapas e edição de fotos. Com uma bateria que dura um dia inteiro, tive a segurança de estar sempre conectado em qualquer hora do dia, sem a necessida de levar um carregador extra, e precisa apenas de poucos minutos para ser recarregada.</w:t>
      </w:r>
    </w:p>
    <w:p>
      <w:pPr>
        <w:spacing w:before="0" w:after="160" w:line="360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O design do produto mostra a imponência e elegancia, típico de produtos da linha premium. A tela de vidro é muito resistente contra quedas, e seu vidro permite uma melhor proteção contra poeiras e respingos de água. O valor final do produto se aproxima dos 5 dígitos, muitas vezes custando o dobro do preço se comparado com outros produtos da mesma categoria. </w:t>
      </w:r>
    </w:p>
    <w:p>
      <w:pPr>
        <w:spacing w:before="0" w:after="160" w:line="360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O que diferencia mesmo é a qualidade do iOS, seu sistema operacional, que praticamente é imune a travamentos, constantemente atualizados, bugs sempre reparados, sendo essa, muitas vezes a escolha de muitos clientes.</w:t>
      </w:r>
    </w:p>
    <w:p>
      <w:pPr>
        <w:spacing w:before="0" w:after="160" w:line="360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auto" w:val="clear"/>
        </w:rPr>
        <w:t xml:space="preserve">O iphone 14 pro max ainda tem a vantade de não sair tão rapido de linha, pois contantemente vai vir atualizações o que torna esse produto indispensável pra quem pensa no longo prazo.</w:t>
      </w:r>
    </w:p>
    <w:p>
      <w:pPr>
        <w:spacing w:before="0" w:after="160" w:line="360"/>
        <w:ind w:right="0" w:left="0" w:firstLine="0"/>
        <w:jc w:val="both"/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69"/>
        </w:numPr>
        <w:spacing w:before="0" w:after="160" w:line="360"/>
        <w:ind w:right="0" w:left="720" w:hanging="360"/>
        <w:jc w:val="both"/>
        <w:rPr>
          <w:rFonts w:ascii="Arial" w:hAnsi="Arial" w:cs="Arial" w:eastAsia="Arial"/>
          <w:color w:val="000000"/>
          <w:spacing w:val="0"/>
          <w:position w:val="0"/>
          <w:sz w:val="24"/>
          <w:shd w:fill="FFFF00" w:val="clear"/>
        </w:rPr>
      </w:pPr>
      <w:r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  <w:t xml:space="preserve">REFERÊNCIAS BIBLIOGRÁFICAS </w:t>
      </w:r>
    </w:p>
    <w:p>
      <w:pPr>
        <w:spacing w:before="0" w:after="160" w:line="360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4"/>
          <w:shd w:fill="FFFF00" w:val="clear"/>
        </w:rPr>
      </w:pPr>
      <w:r>
        <w:rPr>
          <w:rFonts w:ascii="Arial" w:hAnsi="Arial" w:cs="Arial" w:eastAsia="Arial"/>
          <w:color w:val="000000"/>
          <w:spacing w:val="0"/>
          <w:position w:val="0"/>
          <w:sz w:val="24"/>
          <w:shd w:fill="FFFF00" w:val="clear"/>
        </w:rPr>
        <w:t xml:space="preserve">iPhone 14 Pro Max - Especificações técnicas - Apple, 2022. </w:t>
      </w:r>
      <w:hyperlink xmlns:r="http://schemas.openxmlformats.org/officeDocument/2006/relationships" r:id="docRId4">
        <w:r>
          <w:rPr>
            <w:rFonts w:ascii="Arial" w:hAnsi="Arial" w:cs="Arial" w:eastAsia="Arial"/>
            <w:color w:val="0000FF"/>
            <w:spacing w:val="0"/>
            <w:position w:val="0"/>
            <w:sz w:val="24"/>
            <w:u w:val="single"/>
            <w:shd w:fill="FFFF00" w:val="clear"/>
          </w:rPr>
          <w:t xml:space="preserve">https://support.apple.com/kb/SP876?locale=pt_BR</w:t>
        </w:r>
      </w:hyperlink>
    </w:p>
    <w:p>
      <w:pPr>
        <w:spacing w:before="0" w:after="160" w:line="360"/>
        <w:ind w:right="0" w:left="0" w:firstLine="0"/>
        <w:jc w:val="both"/>
        <w:rPr>
          <w:rFonts w:ascii="Arial" w:hAnsi="Arial" w:cs="Arial" w:eastAsia="Arial"/>
          <w:b/>
          <w:color w:val="000000"/>
          <w:spacing w:val="0"/>
          <w:position w:val="0"/>
          <w:sz w:val="24"/>
          <w:shd w:fill="auto" w:val="clear"/>
        </w:rPr>
      </w:pPr>
    </w:p>
    <w:p>
      <w:pPr>
        <w:spacing w:before="0" w:after="160" w:line="360"/>
        <w:ind w:right="0" w:left="0" w:firstLine="0"/>
        <w:jc w:val="both"/>
        <w:rPr>
          <w:rFonts w:ascii="Arial" w:hAnsi="Arial" w:cs="Arial" w:eastAsia="Arial"/>
          <w:color w:val="000000"/>
          <w:spacing w:val="0"/>
          <w:position w:val="0"/>
          <w:sz w:val="24"/>
          <w:shd w:fill="FFFF00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num w:numId="7">
    <w:abstractNumId w:val="54"/>
  </w:num>
  <w:num w:numId="9">
    <w:abstractNumId w:val="48"/>
  </w:num>
  <w:num w:numId="14">
    <w:abstractNumId w:val="42"/>
  </w:num>
  <w:num w:numId="16">
    <w:abstractNumId w:val="36"/>
  </w:num>
  <w:num w:numId="32">
    <w:abstractNumId w:val="30"/>
  </w:num>
  <w:num w:numId="58">
    <w:abstractNumId w:val="24"/>
  </w:num>
  <w:num w:numId="61">
    <w:abstractNumId w:val="18"/>
  </w:num>
  <w:num w:numId="65">
    <w:abstractNumId w:val="12"/>
  </w:num>
  <w:num w:numId="67">
    <w:abstractNumId w:val="6"/>
  </w:num>
  <w:num w:numId="69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0.wmf" Id="docRId1" Type="http://schemas.openxmlformats.org/officeDocument/2006/relationships/image" /><Relationship Target="media/image1.wmf" Id="docRId3" Type="http://schemas.openxmlformats.org/officeDocument/2006/relationships/image" /><Relationship Target="numbering.xml" Id="docRId5" Type="http://schemas.openxmlformats.org/officeDocument/2006/relationships/numbering" /><Relationship Target="embeddings/oleObject0.bin" Id="docRId0" Type="http://schemas.openxmlformats.org/officeDocument/2006/relationships/oleObject" /><Relationship Target="embeddings/oleObject1.bin" Id="docRId2" Type="http://schemas.openxmlformats.org/officeDocument/2006/relationships/oleObject" /><Relationship TargetMode="External" Target="https://support.apple.com/kb/SP876?locale=pt_BR" Id="docRId4" Type="http://schemas.openxmlformats.org/officeDocument/2006/relationships/hyperlink" /><Relationship Target="styles.xml" Id="docRId6" Type="http://schemas.openxmlformats.org/officeDocument/2006/relationships/styles" /></Relationships>
</file>